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428" w:rsidRPr="00106428" w:rsidRDefault="00106428" w:rsidP="00106428">
      <w:pPr>
        <w:pStyle w:val="a3"/>
      </w:pPr>
      <w:bookmarkStart w:id="0" w:name="_GoBack"/>
      <w:r w:rsidRPr="00106428">
        <w:t>Из кассы кафе были украдены денежные средства в размере более 50 тысяч рублей</w:t>
      </w:r>
    </w:p>
    <w:bookmarkEnd w:id="0"/>
    <w:p w:rsidR="00106428" w:rsidRPr="00106428" w:rsidRDefault="00106428" w:rsidP="00106428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4B4F56"/>
          <w:sz w:val="24"/>
          <w:szCs w:val="24"/>
        </w:rPr>
      </w:pPr>
      <w:r w:rsidRPr="00106428">
        <w:rPr>
          <w:rFonts w:ascii="Helvetica" w:eastAsia="Times New Roman" w:hAnsi="Helvetica" w:cs="Helvetica"/>
          <w:color w:val="4B4F56"/>
          <w:sz w:val="24"/>
          <w:szCs w:val="24"/>
        </w:rPr>
        <w:t> </w:t>
      </w:r>
    </w:p>
    <w:p w:rsidR="00106428" w:rsidRPr="00106428" w:rsidRDefault="00106428" w:rsidP="00106428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4"/>
          <w:szCs w:val="24"/>
        </w:rPr>
      </w:pPr>
      <w:r w:rsidRPr="00106428">
        <w:rPr>
          <w:rFonts w:ascii="Helvetica" w:eastAsia="Times New Roman" w:hAnsi="Helvetica" w:cs="Helvetica"/>
          <w:sz w:val="24"/>
          <w:szCs w:val="24"/>
        </w:rPr>
        <w:t>22 июня в 10.40 в полицию поступило заявление о краже.</w:t>
      </w:r>
    </w:p>
    <w:p w:rsidR="00106428" w:rsidRPr="00106428" w:rsidRDefault="00106428" w:rsidP="00106428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4"/>
          <w:szCs w:val="24"/>
        </w:rPr>
      </w:pPr>
      <w:r w:rsidRPr="00106428">
        <w:rPr>
          <w:rFonts w:ascii="Helvetica" w:eastAsia="Times New Roman" w:hAnsi="Helvetica" w:cs="Helvetica"/>
          <w:sz w:val="24"/>
          <w:szCs w:val="24"/>
        </w:rPr>
        <w:t> </w:t>
      </w:r>
    </w:p>
    <w:p w:rsidR="00106428" w:rsidRPr="00106428" w:rsidRDefault="00106428" w:rsidP="00106428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4"/>
          <w:szCs w:val="24"/>
        </w:rPr>
      </w:pPr>
      <w:r w:rsidRPr="00106428">
        <w:rPr>
          <w:rFonts w:ascii="Helvetica" w:eastAsia="Times New Roman" w:hAnsi="Helvetica" w:cs="Helvetica"/>
          <w:sz w:val="24"/>
          <w:szCs w:val="24"/>
        </w:rPr>
        <w:t>По словам представителя заведения, ночью неизвестные отжали пластиковую входную дверь, проникли в помещение общепита и похитили их кассы денежные средства на сумму 55 тыс. рублей.</w:t>
      </w:r>
    </w:p>
    <w:p w:rsidR="00106428" w:rsidRPr="00106428" w:rsidRDefault="00106428" w:rsidP="00106428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4"/>
          <w:szCs w:val="24"/>
        </w:rPr>
      </w:pPr>
      <w:r w:rsidRPr="00106428">
        <w:rPr>
          <w:rFonts w:ascii="Helvetica" w:eastAsia="Times New Roman" w:hAnsi="Helvetica" w:cs="Helvetica"/>
          <w:sz w:val="24"/>
          <w:szCs w:val="24"/>
        </w:rPr>
        <w:t> </w:t>
      </w:r>
    </w:p>
    <w:p w:rsidR="00106428" w:rsidRPr="00106428" w:rsidRDefault="00106428" w:rsidP="00106428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4"/>
          <w:szCs w:val="24"/>
        </w:rPr>
      </w:pPr>
      <w:r w:rsidRPr="00106428">
        <w:rPr>
          <w:rFonts w:ascii="Helvetica" w:eastAsia="Times New Roman" w:hAnsi="Helvetica" w:cs="Helvetica"/>
          <w:sz w:val="24"/>
          <w:szCs w:val="24"/>
        </w:rPr>
        <w:t>Благодаря камерам видеонаблюдения удалось установить личности злоумышленников и 24 июня в 11.15 в ходе проведенных р</w:t>
      </w:r>
      <w:r>
        <w:rPr>
          <w:rFonts w:ascii="Helvetica" w:eastAsia="Times New Roman" w:hAnsi="Helvetica" w:cs="Helvetica"/>
          <w:sz w:val="24"/>
          <w:szCs w:val="24"/>
        </w:rPr>
        <w:t>о</w:t>
      </w:r>
      <w:r w:rsidRPr="00106428">
        <w:rPr>
          <w:rFonts w:ascii="Helvetica" w:eastAsia="Times New Roman" w:hAnsi="Helvetica" w:cs="Helvetica"/>
          <w:sz w:val="24"/>
          <w:szCs w:val="24"/>
        </w:rPr>
        <w:t>зыскных мероприятий сотрудники уголовного розыска ОП Жулебинский ОМВД России по району Выхино-Жулебино задержали подозреваемых. Ими оказались ранее неоднократно судимые 34-х и 35-летний уроженцы Саратовской области, которые покинули места лишения свободы около года назад.</w:t>
      </w:r>
    </w:p>
    <w:p w:rsidR="00106428" w:rsidRPr="00106428" w:rsidRDefault="00106428" w:rsidP="00106428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4"/>
          <w:szCs w:val="24"/>
        </w:rPr>
      </w:pPr>
      <w:r w:rsidRPr="00106428">
        <w:rPr>
          <w:rFonts w:ascii="Helvetica" w:eastAsia="Times New Roman" w:hAnsi="Helvetica" w:cs="Helvetica"/>
          <w:sz w:val="24"/>
          <w:szCs w:val="24"/>
        </w:rPr>
        <w:t> </w:t>
      </w:r>
    </w:p>
    <w:p w:rsidR="00106428" w:rsidRPr="00106428" w:rsidRDefault="00106428" w:rsidP="00106428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4"/>
          <w:szCs w:val="24"/>
        </w:rPr>
      </w:pPr>
      <w:r w:rsidRPr="00106428">
        <w:rPr>
          <w:rFonts w:ascii="Helvetica" w:eastAsia="Times New Roman" w:hAnsi="Helvetica" w:cs="Helvetica"/>
          <w:sz w:val="24"/>
          <w:szCs w:val="24"/>
        </w:rPr>
        <w:t>По словам задержанных, днем они зашли в кафе пообедать, когда и возник план ночью вернуться сюда и совершить кражу. К моменту задержания похищенные денежные средства злоумышленники успели потратить на свои нужды.</w:t>
      </w:r>
    </w:p>
    <w:p w:rsidR="00106428" w:rsidRPr="00106428" w:rsidRDefault="00106428" w:rsidP="00106428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4"/>
          <w:szCs w:val="24"/>
        </w:rPr>
      </w:pPr>
      <w:r w:rsidRPr="00106428">
        <w:rPr>
          <w:rFonts w:ascii="Helvetica" w:eastAsia="Times New Roman" w:hAnsi="Helvetica" w:cs="Helvetica"/>
          <w:sz w:val="24"/>
          <w:szCs w:val="24"/>
        </w:rPr>
        <w:t> </w:t>
      </w:r>
    </w:p>
    <w:p w:rsidR="00106428" w:rsidRPr="00106428" w:rsidRDefault="00106428" w:rsidP="00106428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4"/>
          <w:szCs w:val="24"/>
        </w:rPr>
      </w:pPr>
      <w:r w:rsidRPr="00106428">
        <w:rPr>
          <w:rFonts w:ascii="Helvetica" w:eastAsia="Times New Roman" w:hAnsi="Helvetica" w:cs="Helvetica"/>
          <w:sz w:val="24"/>
          <w:szCs w:val="24"/>
        </w:rPr>
        <w:t xml:space="preserve">По данному факту было возбуждено уголовное дело по признакам состава преступления, предусмотренного ч. 2 ст. 158 УК РФ (кража). В отношении подозреваемых избрана мера пресечения в виде заключения под стражу. 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0000000000000"/>
    <w:charset w:val="CC"/>
    <w:family w:val="swiss"/>
    <w:pitch w:val="variable"/>
    <w:sig w:usb0="A0002AAF" w:usb1="10002048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565"/>
    <w:rsid w:val="00106428"/>
    <w:rsid w:val="00987565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BF69FB-76F0-4433-BC9C-57C8DAC0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06428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064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3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8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5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1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3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5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6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8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0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2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3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2016-06-30T14:01:00Z</dcterms:created>
  <dcterms:modified xsi:type="dcterms:W3CDTF">2016-06-30T14:01:00Z</dcterms:modified>
</cp:coreProperties>
</file>